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82BCB" w14:textId="0E16D6D5" w:rsidR="0044733D" w:rsidRPr="00651AA0" w:rsidRDefault="00713FB6" w:rsidP="00CC030A">
      <w:pPr>
        <w:spacing w:before="0" w:after="0"/>
        <w:rPr>
          <w:sz w:val="22"/>
          <w:szCs w:val="22"/>
          <w:lang w:val="et-EE"/>
        </w:rPr>
      </w:pPr>
      <w:r w:rsidRPr="00651AA0">
        <w:rPr>
          <w:sz w:val="22"/>
          <w:szCs w:val="22"/>
          <w:lang w:val="et-EE"/>
        </w:rPr>
        <w:tab/>
      </w:r>
      <w:r w:rsidR="0090632A">
        <w:rPr>
          <w:sz w:val="22"/>
          <w:szCs w:val="22"/>
          <w:lang w:val="et-EE"/>
        </w:rPr>
        <w:t xml:space="preserve">  </w:t>
      </w:r>
    </w:p>
    <w:p w14:paraId="2B40E5F0" w14:textId="77777777" w:rsidR="002A03A9" w:rsidRPr="0090632A" w:rsidRDefault="002A03A9" w:rsidP="00CC030A">
      <w:pPr>
        <w:spacing w:before="0" w:after="0"/>
        <w:rPr>
          <w:szCs w:val="20"/>
          <w:lang w:val="et-EE"/>
        </w:rPr>
      </w:pPr>
    </w:p>
    <w:tbl>
      <w:tblPr>
        <w:tblpPr w:leftFromText="180" w:rightFromText="180" w:vertAnchor="text" w:tblpX="-284" w:tblpY="1"/>
        <w:tblOverlap w:val="never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2"/>
        <w:gridCol w:w="141"/>
      </w:tblGrid>
      <w:tr w:rsidR="00EA14D5" w:rsidRPr="00C46B0C" w14:paraId="6D3B36D2" w14:textId="77777777" w:rsidTr="003229C3">
        <w:trPr>
          <w:gridAfter w:val="1"/>
          <w:wAfter w:w="141" w:type="dxa"/>
          <w:trHeight w:val="192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14:paraId="58838860" w14:textId="70659E18" w:rsidR="00F31288" w:rsidRPr="0090632A" w:rsidRDefault="00852718" w:rsidP="003229C3">
            <w:pPr>
              <w:rPr>
                <w:rFonts w:cs="Calibri"/>
                <w:szCs w:val="20"/>
                <w:lang w:val="et-EE"/>
              </w:rPr>
            </w:pPr>
            <w:r w:rsidRPr="0090632A">
              <w:rPr>
                <w:rFonts w:cs="Arial"/>
                <w:noProof/>
                <w:szCs w:val="20"/>
                <w:lang w:val="et-EE"/>
              </w:rPr>
              <w:t>Kaitseministeerium</w:t>
            </w:r>
            <w:r w:rsidR="007D107D" w:rsidRPr="0090632A">
              <w:rPr>
                <w:rFonts w:cs="Arial"/>
                <w:noProof/>
                <w:szCs w:val="20"/>
                <w:lang w:val="et-EE"/>
              </w:rPr>
              <w:tab/>
            </w:r>
            <w:r w:rsidR="007D107D" w:rsidRPr="0090632A">
              <w:rPr>
                <w:rFonts w:cs="Arial"/>
                <w:noProof/>
                <w:szCs w:val="20"/>
                <w:lang w:val="et-EE"/>
              </w:rPr>
              <w:tab/>
            </w:r>
            <w:r w:rsidR="00931544" w:rsidRPr="0090632A">
              <w:rPr>
                <w:rFonts w:cs="Calibri"/>
                <w:szCs w:val="20"/>
                <w:lang w:val="et-EE"/>
              </w:rPr>
              <w:t xml:space="preserve">         </w:t>
            </w:r>
            <w:r w:rsidRPr="0090632A">
              <w:rPr>
                <w:rFonts w:cs="Calibri"/>
                <w:szCs w:val="20"/>
                <w:lang w:val="et-EE"/>
              </w:rPr>
              <w:t xml:space="preserve">                  </w:t>
            </w:r>
            <w:r w:rsidR="0090632A">
              <w:rPr>
                <w:rFonts w:cs="Calibri"/>
                <w:szCs w:val="20"/>
                <w:lang w:val="et-EE"/>
              </w:rPr>
              <w:t xml:space="preserve"> </w:t>
            </w:r>
            <w:r w:rsidRPr="0090632A">
              <w:rPr>
                <w:rFonts w:cs="Calibri"/>
                <w:szCs w:val="20"/>
                <w:lang w:val="et-EE"/>
              </w:rPr>
              <w:t xml:space="preserve"> </w:t>
            </w:r>
            <w:r w:rsidR="002A03A9" w:rsidRPr="0090632A">
              <w:rPr>
                <w:rFonts w:cs="Calibri"/>
                <w:szCs w:val="20"/>
                <w:lang w:val="et-EE"/>
              </w:rPr>
              <w:t>T</w:t>
            </w:r>
            <w:r w:rsidR="005269D2" w:rsidRPr="0090632A">
              <w:rPr>
                <w:rFonts w:cs="Calibri"/>
                <w:szCs w:val="20"/>
                <w:lang w:val="et-EE"/>
              </w:rPr>
              <w:t xml:space="preserve">eie </w:t>
            </w:r>
          </w:p>
          <w:p w14:paraId="1293DD2C" w14:textId="26355AE2" w:rsidR="00F31288" w:rsidRPr="0090632A" w:rsidRDefault="007D107D" w:rsidP="003229C3">
            <w:pPr>
              <w:rPr>
                <w:rFonts w:cs="Arial"/>
                <w:noProof/>
                <w:szCs w:val="20"/>
                <w:lang w:val="et-EE"/>
              </w:rPr>
            </w:pPr>
            <w:r w:rsidRPr="0090632A">
              <w:rPr>
                <w:rFonts w:ascii="Roboto" w:hAnsi="Roboto"/>
                <w:color w:val="000000"/>
                <w:szCs w:val="20"/>
                <w:shd w:val="clear" w:color="auto" w:fill="FFFFFF"/>
                <w:lang w:val="de-DE"/>
              </w:rPr>
              <w:t> </w:t>
            </w:r>
            <w:hyperlink r:id="rId11" w:history="1">
              <w:r w:rsidR="00852718" w:rsidRPr="0090632A">
                <w:rPr>
                  <w:rStyle w:val="Hyperlink"/>
                  <w:rFonts w:ascii="Verdana Pro" w:hAnsi="Verdana Pro"/>
                  <w:szCs w:val="20"/>
                  <w:shd w:val="clear" w:color="auto" w:fill="FFFFFF"/>
                  <w:lang w:val="de-DE"/>
                </w:rPr>
                <w:t>info@kaitseministeerium</w:t>
              </w:r>
              <w:r w:rsidR="00852718" w:rsidRPr="0090632A">
                <w:rPr>
                  <w:rStyle w:val="Hyperlink"/>
                  <w:rFonts w:ascii="Verdana Pro" w:eastAsia="Yu Mincho" w:hAnsi="Verdana Pro" w:cs="Times New Roman"/>
                  <w:szCs w:val="20"/>
                  <w:shd w:val="clear" w:color="auto" w:fill="FFFFFF"/>
                  <w:lang w:val="de-DE" w:eastAsia="ja-JP"/>
                </w:rPr>
                <w:t>.ee</w:t>
              </w:r>
            </w:hyperlink>
            <w:r w:rsidR="007515FB" w:rsidRPr="0090632A">
              <w:rPr>
                <w:rFonts w:cs="Calibri"/>
                <w:szCs w:val="20"/>
                <w:lang w:val="et-EE"/>
              </w:rPr>
              <w:tab/>
            </w:r>
            <w:r w:rsidR="003229C3" w:rsidRPr="0090632A">
              <w:rPr>
                <w:rFonts w:cs="Calibri"/>
                <w:szCs w:val="20"/>
                <w:lang w:val="et-EE"/>
              </w:rPr>
              <w:t xml:space="preserve">                            </w:t>
            </w:r>
            <w:r w:rsidR="00852718" w:rsidRPr="0090632A">
              <w:rPr>
                <w:rFonts w:cs="Calibri"/>
                <w:szCs w:val="20"/>
                <w:lang w:val="et-EE"/>
              </w:rPr>
              <w:t xml:space="preserve"> </w:t>
            </w:r>
            <w:r w:rsidR="00F31288" w:rsidRPr="0090632A">
              <w:rPr>
                <w:rFonts w:cs="Calibri"/>
                <w:szCs w:val="20"/>
                <w:lang w:val="et-EE"/>
              </w:rPr>
              <w:t xml:space="preserve">Meie </w:t>
            </w:r>
            <w:r w:rsidRPr="0090632A">
              <w:rPr>
                <w:rFonts w:cs="Calibri"/>
                <w:szCs w:val="20"/>
                <w:lang w:val="et-EE"/>
              </w:rPr>
              <w:t>2</w:t>
            </w:r>
            <w:r w:rsidR="00931544" w:rsidRPr="0090632A">
              <w:rPr>
                <w:rFonts w:cs="Calibri"/>
                <w:szCs w:val="20"/>
                <w:lang w:val="et-EE"/>
              </w:rPr>
              <w:t>3</w:t>
            </w:r>
            <w:r w:rsidR="00F31288" w:rsidRPr="0090632A">
              <w:rPr>
                <w:rFonts w:cs="Calibri"/>
                <w:szCs w:val="20"/>
                <w:lang w:val="et-EE"/>
              </w:rPr>
              <w:t>.0</w:t>
            </w:r>
            <w:r w:rsidR="00931544" w:rsidRPr="0090632A">
              <w:rPr>
                <w:rFonts w:cs="Calibri"/>
                <w:szCs w:val="20"/>
                <w:lang w:val="et-EE"/>
              </w:rPr>
              <w:t>4</w:t>
            </w:r>
            <w:r w:rsidR="00F31288" w:rsidRPr="0090632A">
              <w:rPr>
                <w:rFonts w:cs="Calibri"/>
                <w:szCs w:val="20"/>
                <w:lang w:val="et-EE"/>
              </w:rPr>
              <w:t>.202</w:t>
            </w:r>
            <w:r w:rsidR="00931544" w:rsidRPr="0090632A">
              <w:rPr>
                <w:rFonts w:cs="Calibri"/>
                <w:szCs w:val="20"/>
                <w:lang w:val="et-EE"/>
              </w:rPr>
              <w:t>4</w:t>
            </w:r>
            <w:r w:rsidR="00F31288" w:rsidRPr="0090632A">
              <w:rPr>
                <w:rFonts w:cs="Calibri"/>
                <w:szCs w:val="20"/>
                <w:lang w:val="et-EE"/>
              </w:rPr>
              <w:t xml:space="preserve"> nr 2-6/</w:t>
            </w:r>
            <w:r w:rsidR="00C46B0C">
              <w:rPr>
                <w:rFonts w:cs="Calibri"/>
                <w:szCs w:val="20"/>
                <w:lang w:val="et-EE"/>
              </w:rPr>
              <w:t>032</w:t>
            </w:r>
          </w:p>
          <w:p w14:paraId="0B93377D" w14:textId="2B2D431C" w:rsidR="00EA14D5" w:rsidRPr="0090632A" w:rsidRDefault="00EA14D5" w:rsidP="003229C3">
            <w:pPr>
              <w:rPr>
                <w:rFonts w:cs="Arial"/>
                <w:szCs w:val="20"/>
                <w:lang w:val="et-EE"/>
              </w:rPr>
            </w:pPr>
          </w:p>
        </w:tc>
      </w:tr>
      <w:tr w:rsidR="00310536" w:rsidRPr="00C46B0C" w14:paraId="2C27762D" w14:textId="77777777" w:rsidTr="003229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352"/>
        </w:trPr>
        <w:tc>
          <w:tcPr>
            <w:tcW w:w="9923" w:type="dxa"/>
            <w:gridSpan w:val="2"/>
          </w:tcPr>
          <w:p w14:paraId="12067315" w14:textId="77777777" w:rsidR="00931544" w:rsidRPr="0090632A" w:rsidRDefault="00CB3AC1" w:rsidP="003229C3">
            <w:pPr>
              <w:jc w:val="both"/>
              <w:outlineLvl w:val="0"/>
              <w:rPr>
                <w:rFonts w:eastAsiaTheme="majorEastAsia" w:cstheme="majorBidi"/>
                <w:color w:val="006AC6"/>
                <w:spacing w:val="-10"/>
                <w:kern w:val="28"/>
                <w:szCs w:val="20"/>
                <w:lang w:val="et-EE"/>
              </w:rPr>
            </w:pPr>
            <w:r w:rsidRPr="0090632A">
              <w:rPr>
                <w:rFonts w:eastAsiaTheme="majorEastAsia" w:cstheme="majorBidi"/>
                <w:color w:val="006AC6"/>
                <w:spacing w:val="-10"/>
                <w:kern w:val="28"/>
                <w:szCs w:val="20"/>
                <w:lang w:val="et-EE"/>
              </w:rPr>
              <w:t xml:space="preserve">Arvamuse küsimine </w:t>
            </w:r>
            <w:r w:rsidR="00931544" w:rsidRPr="0090632A">
              <w:rPr>
                <w:rFonts w:eastAsiaTheme="majorEastAsia" w:cstheme="majorBidi"/>
                <w:color w:val="006AC6"/>
                <w:spacing w:val="-10"/>
                <w:kern w:val="28"/>
                <w:szCs w:val="20"/>
                <w:lang w:val="et-EE"/>
              </w:rPr>
              <w:t xml:space="preserve">Tallinna linnas Suur-Ameerika tn 14 kinnistu ja Suur-Ameerika tn 14c </w:t>
            </w:r>
          </w:p>
          <w:p w14:paraId="6C5094EB" w14:textId="71F0E550" w:rsidR="00283E01" w:rsidRPr="0090632A" w:rsidRDefault="00931544" w:rsidP="003229C3">
            <w:pPr>
              <w:jc w:val="both"/>
              <w:outlineLvl w:val="0"/>
              <w:rPr>
                <w:rFonts w:eastAsiaTheme="majorEastAsia" w:cstheme="majorBidi"/>
                <w:color w:val="006AC6"/>
                <w:spacing w:val="-10"/>
                <w:kern w:val="28"/>
                <w:szCs w:val="20"/>
                <w:lang w:val="et-EE"/>
              </w:rPr>
            </w:pPr>
            <w:r w:rsidRPr="0090632A">
              <w:rPr>
                <w:rFonts w:eastAsiaTheme="majorEastAsia" w:cstheme="majorBidi"/>
                <w:color w:val="006AC6"/>
                <w:spacing w:val="-10"/>
                <w:kern w:val="28"/>
                <w:szCs w:val="20"/>
                <w:lang w:val="et-EE"/>
              </w:rPr>
              <w:t xml:space="preserve">kinnistu detailplaneeringu </w:t>
            </w:r>
            <w:r w:rsidR="00C57FCD" w:rsidRPr="0090632A">
              <w:rPr>
                <w:rFonts w:eastAsiaTheme="majorEastAsia" w:cstheme="majorBidi"/>
                <w:color w:val="006AC6"/>
                <w:spacing w:val="-10"/>
                <w:kern w:val="28"/>
                <w:szCs w:val="20"/>
                <w:lang w:val="et-EE"/>
              </w:rPr>
              <w:t xml:space="preserve"> kohta</w:t>
            </w:r>
          </w:p>
          <w:p w14:paraId="6C4B85AD" w14:textId="77777777" w:rsidR="002142A6" w:rsidRPr="0090632A" w:rsidRDefault="002142A6" w:rsidP="003229C3">
            <w:pPr>
              <w:rPr>
                <w:rFonts w:cs="Arial"/>
                <w:noProof/>
                <w:szCs w:val="20"/>
                <w:lang w:val="et-EE"/>
              </w:rPr>
            </w:pPr>
          </w:p>
          <w:p w14:paraId="268E7F74" w14:textId="77777777" w:rsidR="00C72F14" w:rsidRPr="0090632A" w:rsidRDefault="00931544" w:rsidP="003229C3">
            <w:pPr>
              <w:pStyle w:val="Tekst"/>
              <w:spacing w:after="60" w:line="240" w:lineRule="auto"/>
              <w:rPr>
                <w:noProof/>
              </w:rPr>
            </w:pPr>
            <w:r w:rsidRPr="0090632A">
              <w:rPr>
                <w:noProof/>
              </w:rPr>
              <w:t xml:space="preserve">Koostame detailplaneeringut Suur-Ameerika tn 14 ja Suur-Ameerika tn 14c kinnistute kohta. </w:t>
            </w:r>
          </w:p>
          <w:p w14:paraId="252EB011" w14:textId="5C6B6079" w:rsidR="00E46D3B" w:rsidRPr="0090632A" w:rsidRDefault="003229C3" w:rsidP="003229C3">
            <w:pPr>
              <w:pStyle w:val="Tekst"/>
              <w:spacing w:after="60" w:line="240" w:lineRule="auto"/>
            </w:pPr>
            <w:r w:rsidRPr="0090632A">
              <w:rPr>
                <w:noProof/>
              </w:rPr>
              <w:t xml:space="preserve">Vastavalt </w:t>
            </w:r>
            <w:r w:rsidR="00852718" w:rsidRPr="0090632A">
              <w:rPr>
                <w:noProof/>
              </w:rPr>
              <w:t>Tallinna Linnavalitsuse 14.06.2023 korrldusele nr 556 „Suur-Ameerika tn 14 kinnistu ja Suur-Ameerika tn 14c kinnistu detailplaneeringu algatamine Kesklinnas“ on vaja detailplaneeringu koostamisse kaasata Kaitseministeerium.</w:t>
            </w:r>
          </w:p>
          <w:p w14:paraId="6D9B9B6C" w14:textId="77777777" w:rsidR="0090632A" w:rsidRPr="0090632A" w:rsidRDefault="0090632A" w:rsidP="0090632A">
            <w:pPr>
              <w:pStyle w:val="Tekst"/>
              <w:rPr>
                <w:lang w:eastAsia="en-US"/>
              </w:rPr>
            </w:pPr>
            <w:r w:rsidRPr="0090632A">
              <w:rPr>
                <w:lang w:eastAsia="en-US"/>
              </w:rPr>
              <w:t xml:space="preserve">Detailplaneeringus on kavandatud ühiskondlike ehitiste maa sihtotstarbega Suur-Ameerika tn 14 krundist üks  20% äri- ja 80% elamumaa sihtotstarbega krunt pos 1 ning kolm transpordimaa sihtotstarbega krunti pos 2, pos 3 ja pos 9. Suur-Ameerika tn 14b krundi (pos 4) kasutamise sihtotstarbeks on määratud transpordimaa. Pos 2, 3 ja 4 võib soovi korral liita.  Planeeringualale jäävate </w:t>
            </w:r>
            <w:r w:rsidRPr="0090632A">
              <w:rPr>
                <w:rFonts w:cs="Arial"/>
                <w:color w:val="000000"/>
              </w:rPr>
              <w:t>Tallinna linnale kuuluvate</w:t>
            </w:r>
            <w:r w:rsidRPr="0090632A">
              <w:rPr>
                <w:lang w:eastAsia="en-US"/>
              </w:rPr>
              <w:t xml:space="preserve"> transpordimaa sihtotstarbega kruntide Suur-Ameerika tn 14c (pos 5), Suur-Maarika tn 14 d (pos 8), Suur-Ameerika tn 14e (pos 7) ja Suur-Ameerika tn 12a (pos 6) piire ja kasutusotstarvet ei ole kavandatud muuta. </w:t>
            </w:r>
          </w:p>
          <w:p w14:paraId="732616E0" w14:textId="77777777" w:rsidR="0090632A" w:rsidRPr="0090632A" w:rsidRDefault="0090632A" w:rsidP="0090632A">
            <w:pPr>
              <w:pStyle w:val="Tekst"/>
            </w:pPr>
            <w:r w:rsidRPr="0090632A">
              <w:t>Suur-Ameerika tänava ääres on määratud hoonestusele ehitusjoon lähtuvalt Pärnu mnt 50 koolihoone loodenurgast ja Toom-Kuninga tn 13//13a kinnistu kagunurgast.</w:t>
            </w:r>
          </w:p>
          <w:p w14:paraId="17487DF9" w14:textId="77777777" w:rsidR="0090632A" w:rsidRPr="0090632A" w:rsidRDefault="0090632A" w:rsidP="0090632A">
            <w:pPr>
              <w:pStyle w:val="Tekst"/>
            </w:pPr>
            <w:r w:rsidRPr="0090632A">
              <w:t>Tuvi pargi poolne hoonestusala piir on määratud 8 m kaugusele krundi piirist ning idapoolne hoonestusala piir on määratud 4 m kaugusele Suur-Ameerika tn 12a ja 144 kruntide piirist.</w:t>
            </w:r>
          </w:p>
          <w:p w14:paraId="531570D4" w14:textId="77777777" w:rsidR="0090632A" w:rsidRPr="0090632A" w:rsidRDefault="0090632A" w:rsidP="0090632A">
            <w:pPr>
              <w:pStyle w:val="Tekst"/>
            </w:pPr>
            <w:r w:rsidRPr="0090632A">
              <w:t>Hoonete korruselisuseks on määratud 9 korrust Suur-Ameerika tänava tasapinnast arvates.</w:t>
            </w:r>
          </w:p>
          <w:p w14:paraId="789657C5" w14:textId="77777777" w:rsidR="0090632A" w:rsidRPr="0090632A" w:rsidRDefault="0090632A" w:rsidP="0090632A">
            <w:pPr>
              <w:pStyle w:val="Tekst"/>
            </w:pPr>
            <w:r w:rsidRPr="0090632A">
              <w:t xml:space="preserve">Suur-Ameerika tänava äärse hoonefrondi kavandamisel on kõrgus määratud  Pärnu mnt 50 asuva  koolihoone räästa kõrguse järgi. Suur-Ameerika tänava poole avaneb hoone kuuekorruseline osa. Hoonestuse kõrgus kasvab krundi keskosa suunas kuni üheksa korruseni ja langeb Tuvi pargi pool taas madalamaks (kuni 3 korrust). </w:t>
            </w:r>
          </w:p>
          <w:p w14:paraId="2EFE76F3" w14:textId="77777777" w:rsidR="0090632A" w:rsidRPr="0090632A" w:rsidRDefault="0090632A" w:rsidP="0090632A">
            <w:pPr>
              <w:pStyle w:val="Tekst"/>
              <w:rPr>
                <w:lang w:eastAsia="en-US"/>
              </w:rPr>
            </w:pPr>
          </w:p>
          <w:p w14:paraId="202CD87E" w14:textId="77777777" w:rsidR="0090632A" w:rsidRPr="0090632A" w:rsidRDefault="0090632A" w:rsidP="0090632A">
            <w:pPr>
              <w:pStyle w:val="Loetelu"/>
              <w:numPr>
                <w:ilvl w:val="0"/>
                <w:numId w:val="0"/>
              </w:numPr>
              <w:ind w:left="360" w:hanging="360"/>
              <w:rPr>
                <w:szCs w:val="20"/>
              </w:rPr>
            </w:pPr>
            <w:r w:rsidRPr="0090632A">
              <w:rPr>
                <w:szCs w:val="20"/>
              </w:rPr>
              <w:t>Palume teie arvamust detailplaneeringu lahenduse kohta.</w:t>
            </w:r>
          </w:p>
          <w:p w14:paraId="52CD56EC" w14:textId="675A1EA3" w:rsidR="00C72F14" w:rsidRPr="0090632A" w:rsidRDefault="00C72F14" w:rsidP="003229C3">
            <w:pPr>
              <w:pStyle w:val="Loetelu"/>
              <w:numPr>
                <w:ilvl w:val="0"/>
                <w:numId w:val="0"/>
              </w:numPr>
              <w:ind w:left="360" w:hanging="360"/>
              <w:rPr>
                <w:szCs w:val="20"/>
              </w:rPr>
            </w:pPr>
          </w:p>
          <w:p w14:paraId="3ADC0ECD" w14:textId="77777777" w:rsidR="00281465" w:rsidRPr="0090632A" w:rsidRDefault="00281465" w:rsidP="003229C3">
            <w:pPr>
              <w:pStyle w:val="Tekst"/>
              <w:spacing w:after="60"/>
            </w:pPr>
          </w:p>
          <w:p w14:paraId="6846EAEF" w14:textId="77777777" w:rsidR="00E46D3B" w:rsidRPr="0090632A" w:rsidRDefault="00E46D3B" w:rsidP="003229C3">
            <w:pPr>
              <w:jc w:val="both"/>
              <w:rPr>
                <w:szCs w:val="20"/>
                <w:lang w:val="et-EE"/>
              </w:rPr>
            </w:pPr>
            <w:r w:rsidRPr="0090632A">
              <w:rPr>
                <w:szCs w:val="20"/>
                <w:lang w:val="et-EE"/>
              </w:rPr>
              <w:t>Lugupidavalt</w:t>
            </w:r>
          </w:p>
          <w:p w14:paraId="6D5ECDD1" w14:textId="77777777" w:rsidR="00E46D3B" w:rsidRPr="0090632A" w:rsidRDefault="00E46D3B" w:rsidP="003229C3">
            <w:pPr>
              <w:jc w:val="both"/>
              <w:rPr>
                <w:szCs w:val="20"/>
                <w:lang w:val="et-EE"/>
              </w:rPr>
            </w:pPr>
            <w:r w:rsidRPr="0090632A">
              <w:rPr>
                <w:szCs w:val="20"/>
                <w:lang w:val="et-EE"/>
              </w:rPr>
              <w:t>/allkirjastatud digitaalselt/</w:t>
            </w:r>
          </w:p>
          <w:p w14:paraId="6A251870" w14:textId="2D8DD8FD" w:rsidR="00D21589" w:rsidRPr="0090632A" w:rsidRDefault="00D21589" w:rsidP="003229C3">
            <w:pPr>
              <w:tabs>
                <w:tab w:val="left" w:pos="9624"/>
              </w:tabs>
              <w:ind w:right="4401"/>
              <w:rPr>
                <w:rFonts w:eastAsiaTheme="majorEastAsia" w:cstheme="majorBidi"/>
                <w:color w:val="006AC6"/>
                <w:spacing w:val="-10"/>
                <w:kern w:val="28"/>
                <w:szCs w:val="20"/>
                <w:lang w:val="et-EE"/>
              </w:rPr>
            </w:pPr>
          </w:p>
        </w:tc>
      </w:tr>
    </w:tbl>
    <w:p w14:paraId="187A4532" w14:textId="77777777" w:rsidR="00E46D3B" w:rsidRPr="0090632A" w:rsidRDefault="00E46D3B" w:rsidP="00E46D3B">
      <w:pPr>
        <w:jc w:val="both"/>
        <w:rPr>
          <w:szCs w:val="20"/>
          <w:lang w:val="et-EE"/>
        </w:rPr>
      </w:pPr>
      <w:r w:rsidRPr="0090632A">
        <w:rPr>
          <w:szCs w:val="20"/>
          <w:lang w:val="et-EE"/>
        </w:rPr>
        <w:t>Ülle Kadak</w:t>
      </w:r>
    </w:p>
    <w:p w14:paraId="25BD47A9" w14:textId="77777777" w:rsidR="00E46D3B" w:rsidRPr="0090632A" w:rsidRDefault="00E46D3B" w:rsidP="00E46D3B">
      <w:pPr>
        <w:jc w:val="both"/>
        <w:rPr>
          <w:szCs w:val="20"/>
          <w:lang w:val="et-EE"/>
        </w:rPr>
      </w:pPr>
      <w:r w:rsidRPr="0090632A">
        <w:rPr>
          <w:szCs w:val="20"/>
          <w:lang w:val="et-EE"/>
        </w:rPr>
        <w:t>konsultant</w:t>
      </w:r>
    </w:p>
    <w:p w14:paraId="24C9C49A" w14:textId="77777777" w:rsidR="00E46D3B" w:rsidRPr="0090632A" w:rsidRDefault="00C46B0C" w:rsidP="00E46D3B">
      <w:pPr>
        <w:jc w:val="both"/>
        <w:rPr>
          <w:rStyle w:val="Hyperlink"/>
          <w:szCs w:val="20"/>
          <w:lang w:val="et-EE"/>
        </w:rPr>
      </w:pPr>
      <w:hyperlink r:id="rId12" w:history="1">
        <w:r w:rsidR="00E46D3B" w:rsidRPr="0090632A">
          <w:rPr>
            <w:rStyle w:val="Hyperlink"/>
            <w:szCs w:val="20"/>
            <w:lang w:val="et-EE"/>
          </w:rPr>
          <w:t>ylle.kadak@kprojekt.ee</w:t>
        </w:r>
      </w:hyperlink>
    </w:p>
    <w:p w14:paraId="45690B47" w14:textId="77777777" w:rsidR="00E46D3B" w:rsidRPr="0090632A" w:rsidRDefault="00E46D3B" w:rsidP="00E46D3B">
      <w:pPr>
        <w:jc w:val="both"/>
        <w:rPr>
          <w:szCs w:val="20"/>
          <w:lang w:val="et-EE"/>
        </w:rPr>
      </w:pPr>
      <w:r w:rsidRPr="0090632A">
        <w:rPr>
          <w:szCs w:val="20"/>
          <w:lang w:val="et-EE"/>
        </w:rPr>
        <w:t>Lisa: 1. detailplaneeringu põhijoonis</w:t>
      </w:r>
    </w:p>
    <w:p w14:paraId="6A4F769E" w14:textId="631A204F" w:rsidR="00E46D3B" w:rsidRPr="00651AA0" w:rsidRDefault="00E46D3B" w:rsidP="00AD01BF">
      <w:pPr>
        <w:jc w:val="both"/>
        <w:rPr>
          <w:sz w:val="22"/>
          <w:szCs w:val="22"/>
          <w:lang w:val="et-EE"/>
        </w:rPr>
      </w:pPr>
      <w:r w:rsidRPr="0090632A">
        <w:rPr>
          <w:szCs w:val="20"/>
          <w:lang w:val="et-EE"/>
        </w:rPr>
        <w:t xml:space="preserve">        2. seletuskiri</w:t>
      </w:r>
    </w:p>
    <w:p w14:paraId="16B30005" w14:textId="77777777" w:rsidR="00E46D3B" w:rsidRPr="00651AA0" w:rsidRDefault="00E46D3B" w:rsidP="00A85C9F">
      <w:pPr>
        <w:jc w:val="both"/>
        <w:rPr>
          <w:sz w:val="22"/>
          <w:szCs w:val="22"/>
          <w:lang w:val="et-EE"/>
        </w:rPr>
      </w:pPr>
    </w:p>
    <w:p w14:paraId="6B8802D6" w14:textId="77777777" w:rsidR="00E46D3B" w:rsidRPr="00651AA0" w:rsidRDefault="00E46D3B">
      <w:pPr>
        <w:jc w:val="both"/>
        <w:rPr>
          <w:sz w:val="22"/>
          <w:szCs w:val="22"/>
          <w:lang w:val="et-EE"/>
        </w:rPr>
      </w:pPr>
    </w:p>
    <w:sectPr w:rsidR="00E46D3B" w:rsidRPr="00651AA0" w:rsidSect="00CC030A">
      <w:headerReference w:type="default" r:id="rId13"/>
      <w:footerReference w:type="default" r:id="rId14"/>
      <w:pgSz w:w="11900" w:h="16840"/>
      <w:pgMar w:top="1440" w:right="98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DCF36" w14:textId="77777777" w:rsidR="00B629DD" w:rsidRDefault="00B629DD" w:rsidP="00D92DEA">
      <w:pPr>
        <w:spacing w:before="0" w:after="0"/>
      </w:pPr>
      <w:r>
        <w:separator/>
      </w:r>
    </w:p>
  </w:endnote>
  <w:endnote w:type="continuationSeparator" w:id="0">
    <w:p w14:paraId="3E8E3640" w14:textId="77777777" w:rsidR="00B629DD" w:rsidRDefault="00B629DD" w:rsidP="00D92DE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Sans">
    <w:altName w:val="Cambria"/>
    <w:panose1 w:val="00000000000000000000"/>
    <w:charset w:val="00"/>
    <w:family w:val="roman"/>
    <w:notTrueType/>
    <w:pitch w:val="default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C68F0" w14:textId="29B624E8" w:rsidR="00D92DEA" w:rsidRDefault="00B444AD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BB2B112" wp14:editId="388449C3">
          <wp:simplePos x="0" y="0"/>
          <wp:positionH relativeFrom="column">
            <wp:posOffset>-932508</wp:posOffset>
          </wp:positionH>
          <wp:positionV relativeFrom="paragraph">
            <wp:posOffset>-693527</wp:posOffset>
          </wp:positionV>
          <wp:extent cx="7581499" cy="1444015"/>
          <wp:effectExtent l="0" t="0" r="635" b="3810"/>
          <wp:wrapNone/>
          <wp:docPr id="19" name="Picture 19" descr="A picture containing monitor, person, player, bal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monitor, person, player, bal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1529" cy="14668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F71BF" w14:textId="77777777" w:rsidR="00B629DD" w:rsidRDefault="00B629DD" w:rsidP="00D92DEA">
      <w:pPr>
        <w:spacing w:before="0" w:after="0"/>
      </w:pPr>
      <w:r>
        <w:separator/>
      </w:r>
    </w:p>
  </w:footnote>
  <w:footnote w:type="continuationSeparator" w:id="0">
    <w:p w14:paraId="497B83AE" w14:textId="77777777" w:rsidR="00B629DD" w:rsidRDefault="00B629DD" w:rsidP="00D92DE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77C99" w14:textId="21A8D5EA" w:rsidR="00D92DEA" w:rsidRDefault="00B12ABC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5233810" wp14:editId="1550E945">
          <wp:simplePos x="0" y="0"/>
          <wp:positionH relativeFrom="column">
            <wp:posOffset>-936702</wp:posOffset>
          </wp:positionH>
          <wp:positionV relativeFrom="paragraph">
            <wp:posOffset>-483034</wp:posOffset>
          </wp:positionV>
          <wp:extent cx="7578823" cy="1159510"/>
          <wp:effectExtent l="0" t="0" r="3175" b="0"/>
          <wp:wrapNone/>
          <wp:docPr id="18" name="Picture 18" descr="A picture containing monitor, screen, larg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A picture containing monitor, screen, larg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3955" cy="116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E7591"/>
    <w:multiLevelType w:val="hybridMultilevel"/>
    <w:tmpl w:val="E836FFE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7102B0"/>
    <w:multiLevelType w:val="multilevel"/>
    <w:tmpl w:val="374A7DE0"/>
    <w:lvl w:ilvl="0">
      <w:start w:val="1"/>
      <w:numFmt w:val="bullet"/>
      <w:pStyle w:val="Loetelu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"/>
      <w:lvlJc w:val="left"/>
      <w:pPr>
        <w:tabs>
          <w:tab w:val="num" w:pos="219"/>
        </w:tabs>
        <w:ind w:left="219" w:hanging="576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363"/>
        </w:tabs>
        <w:ind w:left="363" w:hanging="720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-357"/>
        </w:tabs>
        <w:ind w:left="1875" w:hanging="2232"/>
      </w:pPr>
      <w:rPr>
        <w:rFonts w:hint="default"/>
      </w:rPr>
    </w:lvl>
    <w:lvl w:ilvl="4">
      <w:start w:val="1"/>
      <w:numFmt w:val="decimal"/>
      <w:lvlText w:val="%5.1.1.1."/>
      <w:lvlJc w:val="left"/>
      <w:pPr>
        <w:tabs>
          <w:tab w:val="num" w:pos="651"/>
        </w:tabs>
        <w:ind w:left="651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5"/>
        </w:tabs>
        <w:ind w:left="795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9"/>
        </w:tabs>
        <w:ind w:left="939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3"/>
        </w:tabs>
        <w:ind w:left="10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7"/>
        </w:tabs>
        <w:ind w:left="1227" w:hanging="1584"/>
      </w:pPr>
      <w:rPr>
        <w:rFonts w:hint="default"/>
      </w:rPr>
    </w:lvl>
  </w:abstractNum>
  <w:abstractNum w:abstractNumId="2" w15:restartNumberingAfterBreak="0">
    <w:nsid w:val="19E931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937387"/>
    <w:multiLevelType w:val="hybridMultilevel"/>
    <w:tmpl w:val="4DFC4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9721F"/>
    <w:multiLevelType w:val="hybridMultilevel"/>
    <w:tmpl w:val="4DFC4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E4490"/>
    <w:multiLevelType w:val="hybridMultilevel"/>
    <w:tmpl w:val="5B10D870"/>
    <w:lvl w:ilvl="0" w:tplc="78E8B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AC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E84EF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E95271D"/>
    <w:multiLevelType w:val="hybridMultilevel"/>
    <w:tmpl w:val="D7C655B2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897309"/>
    <w:multiLevelType w:val="hybridMultilevel"/>
    <w:tmpl w:val="4DFC4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8AB"/>
    <w:multiLevelType w:val="hybridMultilevel"/>
    <w:tmpl w:val="4FBC5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6D3080"/>
    <w:multiLevelType w:val="hybridMultilevel"/>
    <w:tmpl w:val="CFACB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8A36D8"/>
    <w:multiLevelType w:val="hybridMultilevel"/>
    <w:tmpl w:val="C696E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0F0E8E"/>
    <w:multiLevelType w:val="hybridMultilevel"/>
    <w:tmpl w:val="B99E80C0"/>
    <w:lvl w:ilvl="0" w:tplc="E45050C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006AC6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953200624">
    <w:abstractNumId w:val="12"/>
  </w:num>
  <w:num w:numId="2" w16cid:durableId="1941179352">
    <w:abstractNumId w:val="6"/>
  </w:num>
  <w:num w:numId="3" w16cid:durableId="235165047">
    <w:abstractNumId w:val="5"/>
  </w:num>
  <w:num w:numId="4" w16cid:durableId="286085053">
    <w:abstractNumId w:val="11"/>
  </w:num>
  <w:num w:numId="5" w16cid:durableId="175195465">
    <w:abstractNumId w:val="10"/>
  </w:num>
  <w:num w:numId="6" w16cid:durableId="974213033">
    <w:abstractNumId w:val="9"/>
  </w:num>
  <w:num w:numId="7" w16cid:durableId="949316002">
    <w:abstractNumId w:val="12"/>
  </w:num>
  <w:num w:numId="8" w16cid:durableId="1429888521">
    <w:abstractNumId w:val="12"/>
  </w:num>
  <w:num w:numId="9" w16cid:durableId="1772968084">
    <w:abstractNumId w:val="12"/>
  </w:num>
  <w:num w:numId="10" w16cid:durableId="1854369582">
    <w:abstractNumId w:val="12"/>
  </w:num>
  <w:num w:numId="11" w16cid:durableId="1640114437">
    <w:abstractNumId w:val="2"/>
  </w:num>
  <w:num w:numId="12" w16cid:durableId="180634250">
    <w:abstractNumId w:val="8"/>
  </w:num>
  <w:num w:numId="13" w16cid:durableId="8036929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06858571">
    <w:abstractNumId w:val="12"/>
  </w:num>
  <w:num w:numId="15" w16cid:durableId="1257010912">
    <w:abstractNumId w:val="3"/>
  </w:num>
  <w:num w:numId="16" w16cid:durableId="1534269751">
    <w:abstractNumId w:val="12"/>
  </w:num>
  <w:num w:numId="17" w16cid:durableId="1264069208">
    <w:abstractNumId w:val="12"/>
  </w:num>
  <w:num w:numId="18" w16cid:durableId="1737511184">
    <w:abstractNumId w:val="4"/>
  </w:num>
  <w:num w:numId="19" w16cid:durableId="1106460103">
    <w:abstractNumId w:val="12"/>
  </w:num>
  <w:num w:numId="20" w16cid:durableId="1084759737">
    <w:abstractNumId w:val="12"/>
  </w:num>
  <w:num w:numId="21" w16cid:durableId="80831341">
    <w:abstractNumId w:val="12"/>
  </w:num>
  <w:num w:numId="22" w16cid:durableId="1309701455">
    <w:abstractNumId w:val="12"/>
  </w:num>
  <w:num w:numId="23" w16cid:durableId="725686391">
    <w:abstractNumId w:val="7"/>
  </w:num>
  <w:num w:numId="24" w16cid:durableId="15574667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DEA"/>
    <w:rsid w:val="00012241"/>
    <w:rsid w:val="00017A9E"/>
    <w:rsid w:val="00020374"/>
    <w:rsid w:val="000262C5"/>
    <w:rsid w:val="00030284"/>
    <w:rsid w:val="000305D7"/>
    <w:rsid w:val="00030B6C"/>
    <w:rsid w:val="00033090"/>
    <w:rsid w:val="0004452A"/>
    <w:rsid w:val="000506BE"/>
    <w:rsid w:val="000763E9"/>
    <w:rsid w:val="00080B26"/>
    <w:rsid w:val="000811C7"/>
    <w:rsid w:val="000826A5"/>
    <w:rsid w:val="000879CF"/>
    <w:rsid w:val="00093E9F"/>
    <w:rsid w:val="000A76D1"/>
    <w:rsid w:val="000B1CDB"/>
    <w:rsid w:val="000B2423"/>
    <w:rsid w:val="000C3B26"/>
    <w:rsid w:val="000C447C"/>
    <w:rsid w:val="000D1C4C"/>
    <w:rsid w:val="000D51B9"/>
    <w:rsid w:val="000E57C6"/>
    <w:rsid w:val="000E57FA"/>
    <w:rsid w:val="000E7588"/>
    <w:rsid w:val="000E7F16"/>
    <w:rsid w:val="000F12DF"/>
    <w:rsid w:val="000F4A81"/>
    <w:rsid w:val="001010F8"/>
    <w:rsid w:val="001058FC"/>
    <w:rsid w:val="001213FA"/>
    <w:rsid w:val="00121D1C"/>
    <w:rsid w:val="00127797"/>
    <w:rsid w:val="00131098"/>
    <w:rsid w:val="00136FCD"/>
    <w:rsid w:val="00137F81"/>
    <w:rsid w:val="00145C5B"/>
    <w:rsid w:val="00150A32"/>
    <w:rsid w:val="001514A4"/>
    <w:rsid w:val="00156332"/>
    <w:rsid w:val="00171635"/>
    <w:rsid w:val="0017200D"/>
    <w:rsid w:val="00175A01"/>
    <w:rsid w:val="00175F7B"/>
    <w:rsid w:val="00176FDD"/>
    <w:rsid w:val="001872D2"/>
    <w:rsid w:val="001A24AC"/>
    <w:rsid w:val="001A26F7"/>
    <w:rsid w:val="001B2A81"/>
    <w:rsid w:val="001B339C"/>
    <w:rsid w:val="001B3494"/>
    <w:rsid w:val="001B37AB"/>
    <w:rsid w:val="001B5119"/>
    <w:rsid w:val="001C404B"/>
    <w:rsid w:val="001D1251"/>
    <w:rsid w:val="001E568D"/>
    <w:rsid w:val="001F513B"/>
    <w:rsid w:val="002026B3"/>
    <w:rsid w:val="002042C1"/>
    <w:rsid w:val="00205BB1"/>
    <w:rsid w:val="00205BFE"/>
    <w:rsid w:val="002127BE"/>
    <w:rsid w:val="002142A6"/>
    <w:rsid w:val="00232D5B"/>
    <w:rsid w:val="00234A74"/>
    <w:rsid w:val="00235031"/>
    <w:rsid w:val="00235B5C"/>
    <w:rsid w:val="0023730B"/>
    <w:rsid w:val="002379BF"/>
    <w:rsid w:val="00240639"/>
    <w:rsid w:val="0025161C"/>
    <w:rsid w:val="00255A80"/>
    <w:rsid w:val="00257EF7"/>
    <w:rsid w:val="00260F3E"/>
    <w:rsid w:val="0026217B"/>
    <w:rsid w:val="002635ED"/>
    <w:rsid w:val="002705FA"/>
    <w:rsid w:val="002736B2"/>
    <w:rsid w:val="00274DF5"/>
    <w:rsid w:val="002754B7"/>
    <w:rsid w:val="00277D3C"/>
    <w:rsid w:val="00281465"/>
    <w:rsid w:val="002839F4"/>
    <w:rsid w:val="00283E01"/>
    <w:rsid w:val="00285B66"/>
    <w:rsid w:val="002924C6"/>
    <w:rsid w:val="00296E2F"/>
    <w:rsid w:val="002A03A9"/>
    <w:rsid w:val="002A6429"/>
    <w:rsid w:val="002C434A"/>
    <w:rsid w:val="002C4B8D"/>
    <w:rsid w:val="002D1CE7"/>
    <w:rsid w:val="002E03DF"/>
    <w:rsid w:val="002E0EAB"/>
    <w:rsid w:val="002E49F7"/>
    <w:rsid w:val="002E5C59"/>
    <w:rsid w:val="002E6BC0"/>
    <w:rsid w:val="002F1F07"/>
    <w:rsid w:val="00300C4E"/>
    <w:rsid w:val="00301F15"/>
    <w:rsid w:val="00310536"/>
    <w:rsid w:val="00310780"/>
    <w:rsid w:val="003129E8"/>
    <w:rsid w:val="0031399B"/>
    <w:rsid w:val="00315BD5"/>
    <w:rsid w:val="003229C3"/>
    <w:rsid w:val="00335A9B"/>
    <w:rsid w:val="00337A5E"/>
    <w:rsid w:val="00350230"/>
    <w:rsid w:val="00357D22"/>
    <w:rsid w:val="00363FA3"/>
    <w:rsid w:val="00374504"/>
    <w:rsid w:val="00374619"/>
    <w:rsid w:val="00380A1F"/>
    <w:rsid w:val="003844D1"/>
    <w:rsid w:val="00384B14"/>
    <w:rsid w:val="0039074A"/>
    <w:rsid w:val="00394FB0"/>
    <w:rsid w:val="003A2ADA"/>
    <w:rsid w:val="003B5DD4"/>
    <w:rsid w:val="003C45AB"/>
    <w:rsid w:val="003C588D"/>
    <w:rsid w:val="003D5FAB"/>
    <w:rsid w:val="003D705A"/>
    <w:rsid w:val="003E1807"/>
    <w:rsid w:val="003E4533"/>
    <w:rsid w:val="003F2FA9"/>
    <w:rsid w:val="003F5A3F"/>
    <w:rsid w:val="003F6564"/>
    <w:rsid w:val="00401671"/>
    <w:rsid w:val="00410521"/>
    <w:rsid w:val="00413343"/>
    <w:rsid w:val="0041590A"/>
    <w:rsid w:val="00416CB8"/>
    <w:rsid w:val="00422DAA"/>
    <w:rsid w:val="0043088C"/>
    <w:rsid w:val="00435F78"/>
    <w:rsid w:val="00440274"/>
    <w:rsid w:val="00441470"/>
    <w:rsid w:val="00441D6C"/>
    <w:rsid w:val="00442F4D"/>
    <w:rsid w:val="0044733D"/>
    <w:rsid w:val="00451C4D"/>
    <w:rsid w:val="00452D52"/>
    <w:rsid w:val="00455713"/>
    <w:rsid w:val="004637FC"/>
    <w:rsid w:val="00464392"/>
    <w:rsid w:val="0047547F"/>
    <w:rsid w:val="00476779"/>
    <w:rsid w:val="004810D8"/>
    <w:rsid w:val="0048273B"/>
    <w:rsid w:val="00490440"/>
    <w:rsid w:val="004A6503"/>
    <w:rsid w:val="004B25F7"/>
    <w:rsid w:val="004B6910"/>
    <w:rsid w:val="004B7F47"/>
    <w:rsid w:val="004C5757"/>
    <w:rsid w:val="004D5A6A"/>
    <w:rsid w:val="004F1AC9"/>
    <w:rsid w:val="004F523F"/>
    <w:rsid w:val="004F5D06"/>
    <w:rsid w:val="00505B01"/>
    <w:rsid w:val="005068AD"/>
    <w:rsid w:val="00510893"/>
    <w:rsid w:val="00511542"/>
    <w:rsid w:val="005129E9"/>
    <w:rsid w:val="00513784"/>
    <w:rsid w:val="00517A83"/>
    <w:rsid w:val="005207F2"/>
    <w:rsid w:val="00520A2C"/>
    <w:rsid w:val="00523781"/>
    <w:rsid w:val="00526513"/>
    <w:rsid w:val="005269D2"/>
    <w:rsid w:val="005445FD"/>
    <w:rsid w:val="00546D6B"/>
    <w:rsid w:val="00551134"/>
    <w:rsid w:val="00557B3E"/>
    <w:rsid w:val="00560FEF"/>
    <w:rsid w:val="00563E73"/>
    <w:rsid w:val="005643D8"/>
    <w:rsid w:val="00571EBB"/>
    <w:rsid w:val="0057210A"/>
    <w:rsid w:val="00577C8C"/>
    <w:rsid w:val="00583417"/>
    <w:rsid w:val="00585A90"/>
    <w:rsid w:val="0059060A"/>
    <w:rsid w:val="00592330"/>
    <w:rsid w:val="005A3782"/>
    <w:rsid w:val="005A77A1"/>
    <w:rsid w:val="005C53F0"/>
    <w:rsid w:val="005C7494"/>
    <w:rsid w:val="005D473D"/>
    <w:rsid w:val="005E0B19"/>
    <w:rsid w:val="005E560B"/>
    <w:rsid w:val="005F14FD"/>
    <w:rsid w:val="00602CA3"/>
    <w:rsid w:val="006106FD"/>
    <w:rsid w:val="00621019"/>
    <w:rsid w:val="00621B32"/>
    <w:rsid w:val="00622081"/>
    <w:rsid w:val="00623143"/>
    <w:rsid w:val="00624A4B"/>
    <w:rsid w:val="00627C51"/>
    <w:rsid w:val="0063091E"/>
    <w:rsid w:val="00635292"/>
    <w:rsid w:val="006424E2"/>
    <w:rsid w:val="00645667"/>
    <w:rsid w:val="00651AA0"/>
    <w:rsid w:val="00652665"/>
    <w:rsid w:val="00660B59"/>
    <w:rsid w:val="00665619"/>
    <w:rsid w:val="0066572E"/>
    <w:rsid w:val="00671772"/>
    <w:rsid w:val="00682ECA"/>
    <w:rsid w:val="0069008B"/>
    <w:rsid w:val="00691FCA"/>
    <w:rsid w:val="006A221B"/>
    <w:rsid w:val="006B7255"/>
    <w:rsid w:val="006C049F"/>
    <w:rsid w:val="006C16CA"/>
    <w:rsid w:val="006D2267"/>
    <w:rsid w:val="006D4F77"/>
    <w:rsid w:val="006E23BE"/>
    <w:rsid w:val="006F3919"/>
    <w:rsid w:val="006F3C59"/>
    <w:rsid w:val="006F4AA6"/>
    <w:rsid w:val="00700C76"/>
    <w:rsid w:val="0070329C"/>
    <w:rsid w:val="00713FB6"/>
    <w:rsid w:val="00725782"/>
    <w:rsid w:val="007319E3"/>
    <w:rsid w:val="007337D3"/>
    <w:rsid w:val="00733A59"/>
    <w:rsid w:val="007349B1"/>
    <w:rsid w:val="00736D96"/>
    <w:rsid w:val="00743670"/>
    <w:rsid w:val="007441CC"/>
    <w:rsid w:val="00746D9E"/>
    <w:rsid w:val="00750649"/>
    <w:rsid w:val="007515FB"/>
    <w:rsid w:val="00754F5E"/>
    <w:rsid w:val="00755807"/>
    <w:rsid w:val="007560B7"/>
    <w:rsid w:val="0076656B"/>
    <w:rsid w:val="0077583B"/>
    <w:rsid w:val="00776F63"/>
    <w:rsid w:val="00783096"/>
    <w:rsid w:val="007A0F72"/>
    <w:rsid w:val="007A28EE"/>
    <w:rsid w:val="007A3EDE"/>
    <w:rsid w:val="007B6F0A"/>
    <w:rsid w:val="007C2BE1"/>
    <w:rsid w:val="007C678A"/>
    <w:rsid w:val="007D0FDA"/>
    <w:rsid w:val="007D107D"/>
    <w:rsid w:val="007D5D56"/>
    <w:rsid w:val="007F6B35"/>
    <w:rsid w:val="00803A10"/>
    <w:rsid w:val="008149E3"/>
    <w:rsid w:val="00827910"/>
    <w:rsid w:val="008305C8"/>
    <w:rsid w:val="00830B83"/>
    <w:rsid w:val="008332D2"/>
    <w:rsid w:val="008348A1"/>
    <w:rsid w:val="00840374"/>
    <w:rsid w:val="00842D67"/>
    <w:rsid w:val="00852718"/>
    <w:rsid w:val="008529DF"/>
    <w:rsid w:val="008619B1"/>
    <w:rsid w:val="00866713"/>
    <w:rsid w:val="008676C3"/>
    <w:rsid w:val="00870595"/>
    <w:rsid w:val="008734D9"/>
    <w:rsid w:val="00882C3F"/>
    <w:rsid w:val="00883C3C"/>
    <w:rsid w:val="00883E24"/>
    <w:rsid w:val="00897411"/>
    <w:rsid w:val="008B1436"/>
    <w:rsid w:val="008B4187"/>
    <w:rsid w:val="008C0D27"/>
    <w:rsid w:val="008C193B"/>
    <w:rsid w:val="008C333C"/>
    <w:rsid w:val="008D02E4"/>
    <w:rsid w:val="008D103F"/>
    <w:rsid w:val="008E2404"/>
    <w:rsid w:val="008E3403"/>
    <w:rsid w:val="008E5179"/>
    <w:rsid w:val="008F4114"/>
    <w:rsid w:val="008F62A7"/>
    <w:rsid w:val="00905E7F"/>
    <w:rsid w:val="0090632A"/>
    <w:rsid w:val="00920D3D"/>
    <w:rsid w:val="00930CEC"/>
    <w:rsid w:val="00931544"/>
    <w:rsid w:val="00933E2F"/>
    <w:rsid w:val="00940005"/>
    <w:rsid w:val="00940DD8"/>
    <w:rsid w:val="00941172"/>
    <w:rsid w:val="00950B13"/>
    <w:rsid w:val="0096401F"/>
    <w:rsid w:val="00971337"/>
    <w:rsid w:val="00973819"/>
    <w:rsid w:val="00973A8C"/>
    <w:rsid w:val="009764B2"/>
    <w:rsid w:val="00980B38"/>
    <w:rsid w:val="00993DB0"/>
    <w:rsid w:val="009960AA"/>
    <w:rsid w:val="009A7BB4"/>
    <w:rsid w:val="009B0CD9"/>
    <w:rsid w:val="009B138D"/>
    <w:rsid w:val="009B2EC1"/>
    <w:rsid w:val="009B64BE"/>
    <w:rsid w:val="009C53EC"/>
    <w:rsid w:val="009D23B3"/>
    <w:rsid w:val="009D5235"/>
    <w:rsid w:val="009D664E"/>
    <w:rsid w:val="009E4A3A"/>
    <w:rsid w:val="009E4BB5"/>
    <w:rsid w:val="009E4DD5"/>
    <w:rsid w:val="009F05A0"/>
    <w:rsid w:val="009F5336"/>
    <w:rsid w:val="00A1051D"/>
    <w:rsid w:val="00A27A64"/>
    <w:rsid w:val="00A27ED3"/>
    <w:rsid w:val="00A34874"/>
    <w:rsid w:val="00A458EF"/>
    <w:rsid w:val="00A45B6D"/>
    <w:rsid w:val="00A53430"/>
    <w:rsid w:val="00A54D00"/>
    <w:rsid w:val="00A61B8C"/>
    <w:rsid w:val="00A72FCC"/>
    <w:rsid w:val="00A808AE"/>
    <w:rsid w:val="00A81044"/>
    <w:rsid w:val="00A83214"/>
    <w:rsid w:val="00A84ACC"/>
    <w:rsid w:val="00A85C9F"/>
    <w:rsid w:val="00A87E85"/>
    <w:rsid w:val="00A92086"/>
    <w:rsid w:val="00A94624"/>
    <w:rsid w:val="00A9504F"/>
    <w:rsid w:val="00A95CB6"/>
    <w:rsid w:val="00AA2055"/>
    <w:rsid w:val="00AA3A6E"/>
    <w:rsid w:val="00AA5BEA"/>
    <w:rsid w:val="00AB177B"/>
    <w:rsid w:val="00AB5880"/>
    <w:rsid w:val="00AB5FC2"/>
    <w:rsid w:val="00AC03AA"/>
    <w:rsid w:val="00AC301C"/>
    <w:rsid w:val="00AC44EA"/>
    <w:rsid w:val="00AD01BF"/>
    <w:rsid w:val="00AD1708"/>
    <w:rsid w:val="00AD66E4"/>
    <w:rsid w:val="00AD7AFE"/>
    <w:rsid w:val="00AF23D7"/>
    <w:rsid w:val="00B00BA2"/>
    <w:rsid w:val="00B06B92"/>
    <w:rsid w:val="00B070C2"/>
    <w:rsid w:val="00B12ABC"/>
    <w:rsid w:val="00B22271"/>
    <w:rsid w:val="00B3169E"/>
    <w:rsid w:val="00B37E55"/>
    <w:rsid w:val="00B444AD"/>
    <w:rsid w:val="00B50C6F"/>
    <w:rsid w:val="00B522F2"/>
    <w:rsid w:val="00B527EF"/>
    <w:rsid w:val="00B54985"/>
    <w:rsid w:val="00B629DD"/>
    <w:rsid w:val="00B6616B"/>
    <w:rsid w:val="00B66794"/>
    <w:rsid w:val="00B71177"/>
    <w:rsid w:val="00B74162"/>
    <w:rsid w:val="00B80CB4"/>
    <w:rsid w:val="00B83759"/>
    <w:rsid w:val="00B87F38"/>
    <w:rsid w:val="00BA2FD2"/>
    <w:rsid w:val="00BB5CD6"/>
    <w:rsid w:val="00BC2801"/>
    <w:rsid w:val="00BD4D98"/>
    <w:rsid w:val="00BE0032"/>
    <w:rsid w:val="00BE2F9D"/>
    <w:rsid w:val="00BE7FB2"/>
    <w:rsid w:val="00BF127C"/>
    <w:rsid w:val="00BF15DF"/>
    <w:rsid w:val="00C0019D"/>
    <w:rsid w:val="00C1404F"/>
    <w:rsid w:val="00C20642"/>
    <w:rsid w:val="00C23653"/>
    <w:rsid w:val="00C34BF7"/>
    <w:rsid w:val="00C42297"/>
    <w:rsid w:val="00C46B0C"/>
    <w:rsid w:val="00C550FF"/>
    <w:rsid w:val="00C57FCD"/>
    <w:rsid w:val="00C60183"/>
    <w:rsid w:val="00C62CE2"/>
    <w:rsid w:val="00C72F14"/>
    <w:rsid w:val="00C740D1"/>
    <w:rsid w:val="00C75BBA"/>
    <w:rsid w:val="00C83792"/>
    <w:rsid w:val="00C92890"/>
    <w:rsid w:val="00C964B5"/>
    <w:rsid w:val="00CA0DAD"/>
    <w:rsid w:val="00CA1443"/>
    <w:rsid w:val="00CA16ED"/>
    <w:rsid w:val="00CB3AC1"/>
    <w:rsid w:val="00CB75AA"/>
    <w:rsid w:val="00CC030A"/>
    <w:rsid w:val="00CC6557"/>
    <w:rsid w:val="00CD2120"/>
    <w:rsid w:val="00CD22E7"/>
    <w:rsid w:val="00CD2575"/>
    <w:rsid w:val="00CE4DBD"/>
    <w:rsid w:val="00CF1136"/>
    <w:rsid w:val="00D00793"/>
    <w:rsid w:val="00D045C1"/>
    <w:rsid w:val="00D064A1"/>
    <w:rsid w:val="00D070C4"/>
    <w:rsid w:val="00D1281A"/>
    <w:rsid w:val="00D1578A"/>
    <w:rsid w:val="00D15CD2"/>
    <w:rsid w:val="00D21589"/>
    <w:rsid w:val="00D24B2E"/>
    <w:rsid w:val="00D26D87"/>
    <w:rsid w:val="00D3374D"/>
    <w:rsid w:val="00D50BCA"/>
    <w:rsid w:val="00D55AD2"/>
    <w:rsid w:val="00D62063"/>
    <w:rsid w:val="00D673EB"/>
    <w:rsid w:val="00D70816"/>
    <w:rsid w:val="00D71A90"/>
    <w:rsid w:val="00D81507"/>
    <w:rsid w:val="00D869F9"/>
    <w:rsid w:val="00D869FE"/>
    <w:rsid w:val="00D91732"/>
    <w:rsid w:val="00D92DEA"/>
    <w:rsid w:val="00D93DD1"/>
    <w:rsid w:val="00DB059E"/>
    <w:rsid w:val="00DB45D1"/>
    <w:rsid w:val="00DB4604"/>
    <w:rsid w:val="00DB75F5"/>
    <w:rsid w:val="00DC456D"/>
    <w:rsid w:val="00DD64E8"/>
    <w:rsid w:val="00DD689C"/>
    <w:rsid w:val="00E028B1"/>
    <w:rsid w:val="00E119A4"/>
    <w:rsid w:val="00E1357B"/>
    <w:rsid w:val="00E219F9"/>
    <w:rsid w:val="00E27DBA"/>
    <w:rsid w:val="00E328F4"/>
    <w:rsid w:val="00E403C5"/>
    <w:rsid w:val="00E43911"/>
    <w:rsid w:val="00E44DA0"/>
    <w:rsid w:val="00E46D3B"/>
    <w:rsid w:val="00E556DA"/>
    <w:rsid w:val="00E56837"/>
    <w:rsid w:val="00E7586C"/>
    <w:rsid w:val="00E810F5"/>
    <w:rsid w:val="00E86A4B"/>
    <w:rsid w:val="00E932BF"/>
    <w:rsid w:val="00EA0421"/>
    <w:rsid w:val="00EA0FD9"/>
    <w:rsid w:val="00EA14D5"/>
    <w:rsid w:val="00EA3F1B"/>
    <w:rsid w:val="00EA4453"/>
    <w:rsid w:val="00EB7ABE"/>
    <w:rsid w:val="00EB7F2B"/>
    <w:rsid w:val="00EC429F"/>
    <w:rsid w:val="00ED3CAD"/>
    <w:rsid w:val="00EE1123"/>
    <w:rsid w:val="00EE6E80"/>
    <w:rsid w:val="00EE7A88"/>
    <w:rsid w:val="00EF4D97"/>
    <w:rsid w:val="00EF64BC"/>
    <w:rsid w:val="00EF749A"/>
    <w:rsid w:val="00F01F0F"/>
    <w:rsid w:val="00F020E0"/>
    <w:rsid w:val="00F15FF6"/>
    <w:rsid w:val="00F165CD"/>
    <w:rsid w:val="00F16A96"/>
    <w:rsid w:val="00F21DA2"/>
    <w:rsid w:val="00F3121F"/>
    <w:rsid w:val="00F31288"/>
    <w:rsid w:val="00F3140C"/>
    <w:rsid w:val="00F31C72"/>
    <w:rsid w:val="00F41274"/>
    <w:rsid w:val="00F44922"/>
    <w:rsid w:val="00F51115"/>
    <w:rsid w:val="00F54200"/>
    <w:rsid w:val="00F56108"/>
    <w:rsid w:val="00F609E3"/>
    <w:rsid w:val="00F67177"/>
    <w:rsid w:val="00F67D38"/>
    <w:rsid w:val="00F759B1"/>
    <w:rsid w:val="00F90A3D"/>
    <w:rsid w:val="00F913B4"/>
    <w:rsid w:val="00F94014"/>
    <w:rsid w:val="00F97915"/>
    <w:rsid w:val="00FA39CA"/>
    <w:rsid w:val="00FA489B"/>
    <w:rsid w:val="00FA662E"/>
    <w:rsid w:val="00FC2574"/>
    <w:rsid w:val="00FC6AB8"/>
    <w:rsid w:val="00FC7A6B"/>
    <w:rsid w:val="00FC7B69"/>
    <w:rsid w:val="00FD0EF1"/>
    <w:rsid w:val="00FD3CB0"/>
    <w:rsid w:val="00FD4288"/>
    <w:rsid w:val="00FE36B0"/>
    <w:rsid w:val="00FE4E4F"/>
    <w:rsid w:val="00FE5B32"/>
    <w:rsid w:val="00FF0AB7"/>
    <w:rsid w:val="00FF1F31"/>
    <w:rsid w:val="00FF3A8C"/>
    <w:rsid w:val="00FF4C8B"/>
    <w:rsid w:val="00FF57BB"/>
    <w:rsid w:val="00FF62D3"/>
    <w:rsid w:val="00FF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DC42D6"/>
  <w15:chartTrackingRefBased/>
  <w15:docId w15:val="{6DD11CDE-6807-7540-95C3-AA39F5982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F72"/>
    <w:pPr>
      <w:spacing w:before="120" w:after="120"/>
    </w:pPr>
    <w:rPr>
      <w:rFonts w:ascii="Verdana" w:hAnsi="Verdan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6FDD"/>
    <w:pPr>
      <w:keepNext/>
      <w:keepLines/>
      <w:spacing w:before="240"/>
      <w:outlineLvl w:val="0"/>
    </w:pPr>
    <w:rPr>
      <w:rFonts w:eastAsiaTheme="majorEastAsia" w:cstheme="majorBidi"/>
      <w:b/>
      <w:color w:val="006AC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6FDD"/>
    <w:pPr>
      <w:keepNext/>
      <w:keepLines/>
      <w:spacing w:before="240"/>
      <w:outlineLvl w:val="1"/>
    </w:pPr>
    <w:rPr>
      <w:rFonts w:eastAsiaTheme="majorEastAsia" w:cstheme="majorBidi"/>
      <w:color w:val="006AC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4AC"/>
    <w:pPr>
      <w:keepNext/>
      <w:keepLines/>
      <w:spacing w:before="40"/>
      <w:outlineLvl w:val="2"/>
    </w:pPr>
    <w:rPr>
      <w:rFonts w:eastAsiaTheme="majorEastAsia" w:cstheme="majorBidi"/>
      <w:color w:val="2D2926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D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2DEA"/>
  </w:style>
  <w:style w:type="paragraph" w:styleId="Footer">
    <w:name w:val="footer"/>
    <w:basedOn w:val="Normal"/>
    <w:link w:val="FooterChar"/>
    <w:uiPriority w:val="99"/>
    <w:unhideWhenUsed/>
    <w:rsid w:val="00D92D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2DEA"/>
  </w:style>
  <w:style w:type="character" w:customStyle="1" w:styleId="Heading1Char">
    <w:name w:val="Heading 1 Char"/>
    <w:basedOn w:val="DefaultParagraphFont"/>
    <w:link w:val="Heading1"/>
    <w:uiPriority w:val="9"/>
    <w:rsid w:val="00176FDD"/>
    <w:rPr>
      <w:rFonts w:ascii="Verdana" w:eastAsiaTheme="majorEastAsia" w:hAnsi="Verdana" w:cstheme="majorBidi"/>
      <w:b/>
      <w:color w:val="006AC6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76FDD"/>
    <w:rPr>
      <w:rFonts w:ascii="Verdana" w:eastAsiaTheme="majorEastAsia" w:hAnsi="Verdana" w:cstheme="majorBidi"/>
      <w:color w:val="006AC6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76FDD"/>
    <w:pPr>
      <w:spacing w:before="360" w:after="360"/>
      <w:contextualSpacing/>
    </w:pPr>
    <w:rPr>
      <w:rFonts w:eastAsiaTheme="majorEastAsia" w:cstheme="majorBidi"/>
      <w:color w:val="006AC6"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FDD"/>
    <w:rPr>
      <w:rFonts w:ascii="Verdana" w:eastAsiaTheme="majorEastAsia" w:hAnsi="Verdana" w:cstheme="majorBidi"/>
      <w:color w:val="006AC6"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2DEA"/>
    <w:pPr>
      <w:numPr>
        <w:ilvl w:val="1"/>
      </w:numPr>
      <w:spacing w:after="160"/>
    </w:pPr>
    <w:rPr>
      <w:rFonts w:eastAsiaTheme="minorEastAsia"/>
      <w:color w:val="2D2926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92DEA"/>
    <w:rPr>
      <w:rFonts w:ascii="Verdana" w:eastAsiaTheme="minorEastAsia" w:hAnsi="Verdana"/>
      <w:color w:val="2D2926"/>
      <w:spacing w:val="15"/>
      <w:sz w:val="20"/>
      <w:szCs w:val="22"/>
    </w:rPr>
  </w:style>
  <w:style w:type="character" w:styleId="SubtleEmphasis">
    <w:name w:val="Subtle Emphasis"/>
    <w:basedOn w:val="DefaultParagraphFont"/>
    <w:uiPriority w:val="19"/>
    <w:qFormat/>
    <w:rsid w:val="00D92DEA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D92DEA"/>
    <w:rPr>
      <w:b/>
      <w:bCs/>
    </w:rPr>
  </w:style>
  <w:style w:type="paragraph" w:styleId="ListParagraph">
    <w:name w:val="List Paragraph"/>
    <w:basedOn w:val="Normal"/>
    <w:uiPriority w:val="34"/>
    <w:qFormat/>
    <w:rsid w:val="00D92DEA"/>
    <w:pPr>
      <w:numPr>
        <w:numId w:val="1"/>
      </w:numPr>
      <w:contextualSpacing/>
    </w:pPr>
    <w:rPr>
      <w:rFonts w:cs="Times New Roman (Body CS)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4AC"/>
    <w:rPr>
      <w:rFonts w:ascii="Verdana" w:eastAsiaTheme="majorEastAsia" w:hAnsi="Verdana" w:cstheme="majorBidi"/>
      <w:color w:val="2D2926"/>
    </w:rPr>
  </w:style>
  <w:style w:type="paragraph" w:customStyle="1" w:styleId="Default">
    <w:name w:val="Default"/>
    <w:rsid w:val="00441470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FC257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2574"/>
    <w:rPr>
      <w:color w:val="605E5C"/>
      <w:shd w:val="clear" w:color="auto" w:fill="E1DFDD"/>
    </w:rPr>
  </w:style>
  <w:style w:type="character" w:customStyle="1" w:styleId="cf01">
    <w:name w:val="cf01"/>
    <w:basedOn w:val="DefaultParagraphFont"/>
    <w:rsid w:val="00627C51"/>
    <w:rPr>
      <w:rFonts w:ascii="Segoe UI" w:hAnsi="Segoe UI" w:cs="Segoe UI" w:hint="default"/>
      <w:color w:val="262626"/>
      <w:sz w:val="36"/>
      <w:szCs w:val="36"/>
    </w:rPr>
  </w:style>
  <w:style w:type="character" w:customStyle="1" w:styleId="fontstyle01">
    <w:name w:val="fontstyle01"/>
    <w:basedOn w:val="DefaultParagraphFont"/>
    <w:rsid w:val="005269D2"/>
    <w:rPr>
      <w:rFonts w:ascii="LiberationSans" w:hAnsi="LiberationSans" w:hint="default"/>
      <w:b w:val="0"/>
      <w:bCs w:val="0"/>
      <w:i w:val="0"/>
      <w:iCs w:val="0"/>
      <w:color w:val="000000"/>
      <w:sz w:val="14"/>
      <w:szCs w:val="14"/>
    </w:rPr>
  </w:style>
  <w:style w:type="character" w:styleId="FollowedHyperlink">
    <w:name w:val="FollowedHyperlink"/>
    <w:basedOn w:val="DefaultParagraphFont"/>
    <w:uiPriority w:val="99"/>
    <w:semiHidden/>
    <w:unhideWhenUsed/>
    <w:rsid w:val="008529D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5C53F0"/>
    <w:rPr>
      <w:rFonts w:ascii="Verdana" w:hAnsi="Verdana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A3E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A3ED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3EDE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3E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3EDE"/>
    <w:rPr>
      <w:rFonts w:ascii="Verdana" w:hAnsi="Verdana"/>
      <w:b/>
      <w:bCs/>
      <w:sz w:val="20"/>
      <w:szCs w:val="20"/>
    </w:rPr>
  </w:style>
  <w:style w:type="paragraph" w:customStyle="1" w:styleId="pf0">
    <w:name w:val="pf0"/>
    <w:basedOn w:val="Normal"/>
    <w:rsid w:val="000506B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t-EE" w:eastAsia="et-EE"/>
    </w:rPr>
  </w:style>
  <w:style w:type="paragraph" w:customStyle="1" w:styleId="Tekst">
    <w:name w:val="Tekst"/>
    <w:basedOn w:val="Normal"/>
    <w:link w:val="TekstChar"/>
    <w:qFormat/>
    <w:rsid w:val="00931544"/>
    <w:pPr>
      <w:spacing w:line="230" w:lineRule="atLeast"/>
    </w:pPr>
    <w:rPr>
      <w:rFonts w:ascii="Verdana Pro" w:eastAsia="Times New Roman" w:hAnsi="Verdana Pro" w:cs="Times New Roman"/>
      <w:szCs w:val="20"/>
      <w:lang w:val="et-EE" w:eastAsia="et-EE"/>
    </w:rPr>
  </w:style>
  <w:style w:type="character" w:customStyle="1" w:styleId="TekstChar">
    <w:name w:val="Tekst Char"/>
    <w:link w:val="Tekst"/>
    <w:rsid w:val="00931544"/>
    <w:rPr>
      <w:rFonts w:ascii="Verdana Pro" w:eastAsia="Times New Roman" w:hAnsi="Verdana Pro" w:cs="Times New Roman"/>
      <w:sz w:val="20"/>
      <w:szCs w:val="20"/>
      <w:lang w:val="et-EE" w:eastAsia="et-EE"/>
    </w:rPr>
  </w:style>
  <w:style w:type="paragraph" w:customStyle="1" w:styleId="Loetelu">
    <w:name w:val="Loetelu"/>
    <w:basedOn w:val="Normal"/>
    <w:link w:val="LoeteluChar"/>
    <w:qFormat/>
    <w:rsid w:val="00C72F14"/>
    <w:pPr>
      <w:keepNext/>
      <w:numPr>
        <w:numId w:val="24"/>
      </w:numPr>
      <w:spacing w:before="0" w:line="180" w:lineRule="atLeast"/>
      <w:contextualSpacing/>
    </w:pPr>
    <w:rPr>
      <w:rFonts w:ascii="Verdana Pro" w:eastAsia="Times New Roman" w:hAnsi="Verdana Pro" w:cs="Times New Roman"/>
      <w:lang w:val="et-EE"/>
    </w:rPr>
  </w:style>
  <w:style w:type="character" w:customStyle="1" w:styleId="LoeteluChar">
    <w:name w:val="Loetelu Char"/>
    <w:link w:val="Loetelu"/>
    <w:rsid w:val="00C72F14"/>
    <w:rPr>
      <w:rFonts w:ascii="Verdana Pro" w:eastAsia="Times New Roman" w:hAnsi="Verdana Pro" w:cs="Times New Roman"/>
      <w:sz w:val="2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ga.hansaar@kprojekt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kaitseministeerium.e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0A7AF602F9374AB067791F22689273" ma:contentTypeVersion="11" ma:contentTypeDescription="Create a new document." ma:contentTypeScope="" ma:versionID="50c22f6be6e2fde811150c8464bc83be">
  <xsd:schema xmlns:xsd="http://www.w3.org/2001/XMLSchema" xmlns:xs="http://www.w3.org/2001/XMLSchema" xmlns:p="http://schemas.microsoft.com/office/2006/metadata/properties" xmlns:ns2="0691784c-da79-4606-bbd2-8dee45b7f2a7" targetNamespace="http://schemas.microsoft.com/office/2006/metadata/properties" ma:root="true" ma:fieldsID="5756ae1d395a71bfb228b7cac115276e" ns2:_="">
    <xsd:import namespace="0691784c-da79-4606-bbd2-8dee45b7f2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1784c-da79-4606-bbd2-8dee45b7f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E6EF5-8E73-4B25-AD2D-8F7F633380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51437C-035B-4168-A97C-DEC5201A47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1784c-da79-4606-bbd2-8dee45b7f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0A3B21-B7CF-4FEF-9809-D39C7A951A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003720-5466-4198-A3BB-63E444447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Lemme Kustavus</dc:creator>
  <cp:keywords/>
  <dc:description/>
  <cp:lastModifiedBy>Ülle Kadak | K-Projekt</cp:lastModifiedBy>
  <cp:revision>2</cp:revision>
  <cp:lastPrinted>2023-06-20T08:37:00Z</cp:lastPrinted>
  <dcterms:created xsi:type="dcterms:W3CDTF">2024-04-26T10:11:00Z</dcterms:created>
  <dcterms:modified xsi:type="dcterms:W3CDTF">2024-04-26T10:11:00Z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0x010100FE0A7AF602F9374AB067791F22689273</vt:lpwstr>
  </property>
</Properties>
</file>